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02"/>
        <w:tblW w:w="117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  <w:gridCol w:w="7371"/>
      </w:tblGrid>
      <w:tr>
        <w:trPr/>
        <w:tc>
          <w:tcPr>
            <w:tcBorders/>
            <w:tcW w:w="43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737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/>
            </w:pPr>
            <w:r>
              <w:t xml:space="preserve">Директору МБОУ Гимназия № 44 г. Иркутска </w:t>
            </w:r>
            <w:r/>
          </w:p>
          <w:p>
            <w:pPr>
              <w:pBdr/>
              <w:spacing/>
              <w:ind/>
              <w:rPr/>
            </w:pPr>
            <w:r>
              <w:t xml:space="preserve">Гребенниковой Тамаре Михайловне</w:t>
            </w:r>
            <w:r/>
          </w:p>
          <w:p>
            <w:pPr>
              <w:pBdr/>
              <w:spacing/>
              <w:ind/>
              <w:rPr/>
            </w:pPr>
            <w:r>
              <w:t xml:space="preserve">о</w:t>
            </w:r>
            <w:r>
              <w:t xml:space="preserve">т </w:t>
            </w:r>
            <w:r>
              <w:t xml:space="preserve">__________________________</w:t>
            </w:r>
            <w:r>
              <w:t xml:space="preserve">______________</w:t>
            </w:r>
            <w:r>
              <w:t xml:space="preserve">______</w:t>
            </w:r>
            <w:r>
              <w:t xml:space="preserve">__</w:t>
            </w:r>
            <w:r/>
          </w:p>
          <w:p>
            <w:pPr>
              <w:pBdr/>
              <w:spacing/>
              <w:ind/>
              <w:rPr>
                <w:i/>
                <w:sz w:val="20"/>
                <w:szCs w:val="20"/>
              </w:rPr>
            </w:pPr>
            <w:r>
              <w:t xml:space="preserve">     </w:t>
            </w:r>
            <w:r>
              <w:rPr>
                <w:i/>
                <w:sz w:val="20"/>
                <w:szCs w:val="20"/>
              </w:rPr>
              <w:t xml:space="preserve">ФИО родителей (законных представителей) ребенка</w:t>
            </w:r>
            <w:r>
              <w:rPr>
                <w:i/>
                <w:sz w:val="20"/>
                <w:szCs w:val="20"/>
              </w:rPr>
            </w:r>
          </w:p>
          <w:p>
            <w:pPr>
              <w:pBdr/>
              <w:spacing/>
              <w:ind/>
              <w:rPr/>
            </w:pPr>
            <w:r>
              <w:t xml:space="preserve">Адрес </w:t>
            </w:r>
            <w:r>
              <w:t xml:space="preserve">регистрации:_</w:t>
            </w: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rPr/>
            </w:pPr>
            <w:r>
              <w:t xml:space="preserve">___________________________________________________</w:t>
            </w:r>
            <w:r/>
          </w:p>
          <w:p>
            <w:pPr>
              <w:pBdr/>
              <w:spacing/>
              <w:ind/>
              <w:rPr/>
            </w:pPr>
            <w:r>
              <w:t xml:space="preserve">Адрес </w:t>
            </w:r>
            <w:r>
              <w:t xml:space="preserve">проживания:_</w:t>
            </w:r>
            <w:r>
              <w:t xml:space="preserve">_________________________________</w:t>
            </w:r>
            <w:r/>
          </w:p>
          <w:p>
            <w:pPr>
              <w:pBdr/>
              <w:spacing/>
              <w:ind/>
              <w:rPr/>
            </w:pPr>
            <w:r>
              <w:t xml:space="preserve">___________________________________________________</w:t>
            </w:r>
            <w:r/>
          </w:p>
          <w:p>
            <w:pPr>
              <w:pBdr/>
              <w:spacing/>
              <w:ind/>
              <w:rPr/>
            </w:pPr>
            <w:r>
              <w:t xml:space="preserve">паспорт _______________ выдан ______________________</w:t>
            </w:r>
            <w:r/>
          </w:p>
          <w:p>
            <w:pPr>
              <w:pBdr/>
              <w:spacing/>
              <w:ind/>
              <w:rPr/>
            </w:pPr>
            <w:r>
              <w:t xml:space="preserve">___________________________________________________</w:t>
            </w:r>
            <w:r/>
          </w:p>
          <w:p>
            <w:pPr>
              <w:pBdr/>
              <w:spacing/>
              <w:ind/>
              <w:rPr/>
            </w:pPr>
            <w:r>
              <w:t xml:space="preserve">Контактный</w:t>
            </w:r>
            <w:r>
              <w:t xml:space="preserve"> телефон: ___</w:t>
            </w:r>
            <w:r>
              <w:t xml:space="preserve">___________________________</w:t>
            </w:r>
            <w:r>
              <w:t xml:space="preserve">__</w:t>
            </w:r>
            <w:r/>
          </w:p>
          <w:p>
            <w:pPr>
              <w:pBdr/>
              <w:spacing/>
              <w:ind/>
              <w:rPr/>
            </w:pPr>
            <w:r>
              <w:t xml:space="preserve">Электронная почта__________________________________</w:t>
            </w:r>
            <w:r/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ИНОСТРАННЫХ ГРАЖДАН И ЛИЦ БЕЗ ГРАЖДАНСТВА</w:t>
      </w:r>
      <w:r>
        <w:rPr>
          <w:b/>
          <w:sz w:val="28"/>
          <w:szCs w:val="28"/>
        </w:rPr>
      </w:r>
    </w:p>
    <w:p>
      <w:pPr>
        <w:pStyle w:val="907"/>
        <w:pBdr/>
        <w:shd w:val="clear" w:color="auto" w:fill="auto"/>
        <w:spacing w:after="0" w:line="240" w:lineRule="auto"/>
        <w:ind/>
        <w:rPr>
          <w:sz w:val="28"/>
          <w:szCs w:val="28"/>
        </w:rPr>
      </w:pPr>
      <w:r>
        <w:rPr>
          <w:sz w:val="24"/>
          <w:szCs w:val="24"/>
        </w:rPr>
        <w:t xml:space="preserve">Прошу принять моего ребёнка_______________________________________________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  <w:t xml:space="preserve">___</w:t>
      </w:r>
      <w:r>
        <w:rPr>
          <w:sz w:val="28"/>
          <w:szCs w:val="28"/>
        </w:rPr>
      </w:r>
    </w:p>
    <w:p>
      <w:pPr>
        <w:pStyle w:val="908"/>
        <w:pBdr/>
        <w:shd w:val="clear" w:color="auto" w:fill="auto"/>
        <w:spacing w:line="240" w:lineRule="auto"/>
        <w:ind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(фамилия, имя, отчество</w:t>
      </w:r>
      <w:r>
        <w:rPr>
          <w:sz w:val="18"/>
          <w:szCs w:val="18"/>
        </w:rPr>
        <w:t xml:space="preserve">, дата рождения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</w:p>
    <w:p>
      <w:pPr>
        <w:pStyle w:val="907"/>
        <w:pBdr/>
        <w:shd w:val="clear" w:color="auto" w:fill="auto"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</w:t>
      </w:r>
      <w:r>
        <w:rPr>
          <w:sz w:val="24"/>
          <w:szCs w:val="24"/>
        </w:rPr>
      </w:r>
    </w:p>
    <w:p>
      <w:pPr>
        <w:pStyle w:val="907"/>
        <w:pBdr/>
        <w:shd w:val="clear" w:color="auto" w:fill="auto"/>
        <w:spacing w:after="0"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 (свидетельство о рождении ребенка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№,</w:t>
      </w:r>
      <w:r>
        <w:rPr>
          <w:sz w:val="20"/>
          <w:szCs w:val="20"/>
        </w:rPr>
        <w:t xml:space="preserve">серия</w:t>
      </w:r>
      <w:r>
        <w:rPr>
          <w:sz w:val="20"/>
          <w:szCs w:val="20"/>
        </w:rPr>
        <w:t xml:space="preserve">,дата</w:t>
      </w:r>
      <w:r>
        <w:rPr>
          <w:sz w:val="20"/>
          <w:szCs w:val="20"/>
        </w:rPr>
        <w:t xml:space="preserve"> выдачи, кем выдан, номер актовой записи)</w:t>
      </w:r>
      <w:r>
        <w:rPr>
          <w:sz w:val="20"/>
          <w:szCs w:val="20"/>
        </w:rPr>
      </w:r>
    </w:p>
    <w:p>
      <w:pPr>
        <w:pStyle w:val="907"/>
        <w:pBdr/>
        <w:shd w:val="clear" w:color="auto" w:fill="auto"/>
        <w:spacing w:after="0" w:line="240" w:lineRule="auto"/>
        <w:ind/>
        <w:rPr>
          <w:sz w:val="28"/>
          <w:szCs w:val="28"/>
        </w:rPr>
      </w:pPr>
      <w:r>
        <w:rPr>
          <w:sz w:val="24"/>
          <w:szCs w:val="24"/>
        </w:rPr>
        <w:t xml:space="preserve">Адрес регистрации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</w:p>
    <w:p>
      <w:pPr>
        <w:pStyle w:val="907"/>
        <w:pBdr/>
        <w:shd w:val="clear" w:color="auto" w:fill="auto"/>
        <w:spacing w:after="0" w:line="240" w:lineRule="auto"/>
        <w:ind/>
        <w:rPr>
          <w:sz w:val="28"/>
          <w:szCs w:val="28"/>
        </w:rPr>
      </w:pPr>
      <w:r>
        <w:rPr>
          <w:sz w:val="24"/>
          <w:szCs w:val="24"/>
        </w:rPr>
        <w:t xml:space="preserve">Адрес проживания</w:t>
      </w:r>
      <w:r>
        <w:rPr>
          <w:sz w:val="28"/>
          <w:szCs w:val="28"/>
        </w:rPr>
        <w:t xml:space="preserve">____________________________________________________________</w:t>
      </w:r>
      <w:r>
        <w:rPr>
          <w:sz w:val="28"/>
          <w:szCs w:val="28"/>
        </w:rPr>
      </w:r>
    </w:p>
    <w:p>
      <w:pPr>
        <w:pStyle w:val="906"/>
        <w:pBdr/>
        <w:shd w:val="clear" w:color="auto" w:fill="auto"/>
        <w:spacing w:before="0" w:line="240" w:lineRule="auto"/>
        <w:ind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 1-й класс </w:t>
      </w:r>
      <w:r>
        <w:rPr>
          <w:sz w:val="24"/>
          <w:szCs w:val="24"/>
          <w:u w:val="single"/>
        </w:rPr>
        <w:t xml:space="preserve">20</w:t>
      </w:r>
      <w:r>
        <w:rPr>
          <w:sz w:val="24"/>
          <w:szCs w:val="24"/>
          <w:u w:val="single"/>
          <w:lang w:val="en-US"/>
        </w:rPr>
        <w:t xml:space="preserve">          </w:t>
      </w:r>
      <w:r>
        <w:rPr>
          <w:sz w:val="24"/>
          <w:szCs w:val="24"/>
          <w:u w:val="single"/>
        </w:rPr>
        <w:t xml:space="preserve">-20</w:t>
      </w:r>
      <w:r>
        <w:rPr>
          <w:sz w:val="24"/>
          <w:szCs w:val="24"/>
          <w:u w:val="single"/>
          <w:lang w:val="en-US"/>
        </w:rPr>
        <w:t xml:space="preserve">         </w:t>
      </w:r>
      <w:r>
        <w:rPr>
          <w:sz w:val="24"/>
          <w:szCs w:val="24"/>
          <w:u w:val="single"/>
        </w:rPr>
        <w:t xml:space="preserve"> учебного года.</w:t>
      </w:r>
      <w:r>
        <w:rPr>
          <w:sz w:val="24"/>
          <w:szCs w:val="24"/>
          <w:u w:val="single"/>
        </w:rPr>
      </w:r>
    </w:p>
    <w:p>
      <w:pPr>
        <w:pStyle w:val="906"/>
        <w:pBdr/>
        <w:shd w:val="clear" w:color="auto" w:fill="auto"/>
        <w:spacing w:before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Сведения о втором </w:t>
      </w:r>
      <w:r>
        <w:rPr>
          <w:sz w:val="24"/>
          <w:szCs w:val="24"/>
        </w:rPr>
        <w:t xml:space="preserve">родителе:_</w:t>
      </w:r>
      <w:r>
        <w:rPr>
          <w:sz w:val="24"/>
          <w:szCs w:val="24"/>
        </w:rPr>
        <w:t xml:space="preserve">____________________________________________________________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(фамилия</w:t>
      </w:r>
      <w:r>
        <w:rPr>
          <w:sz w:val="18"/>
          <w:szCs w:val="18"/>
        </w:rPr>
        <w:t xml:space="preserve">, имя, отчество</w:t>
      </w:r>
      <w:r>
        <w:rPr>
          <w:sz w:val="18"/>
          <w:szCs w:val="18"/>
        </w:rPr>
        <w:t xml:space="preserve"> (при наличии)</w:t>
      </w:r>
      <w:r>
        <w:rPr>
          <w:sz w:val="18"/>
          <w:szCs w:val="18"/>
        </w:rPr>
      </w:r>
    </w:p>
    <w:p>
      <w:pPr>
        <w:pBdr/>
        <w:spacing/>
        <w:ind/>
        <w:rPr/>
      </w:pPr>
      <w:r>
        <w:t xml:space="preserve">Адрес </w:t>
      </w:r>
      <w:r>
        <w:t xml:space="preserve">регистрации:_</w:t>
      </w:r>
      <w:r>
        <w:t xml:space="preserve">_________________________________</w:t>
      </w:r>
      <w:r>
        <w:t xml:space="preserve">___________________________________</w:t>
      </w:r>
      <w:r/>
    </w:p>
    <w:p>
      <w:pPr>
        <w:pStyle w:val="906"/>
        <w:pBdr/>
        <w:shd w:val="clear" w:color="auto" w:fill="auto"/>
        <w:spacing w:before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>
        <w:rPr>
          <w:sz w:val="24"/>
          <w:szCs w:val="24"/>
        </w:rPr>
        <w:t xml:space="preserve">проживания:_</w:t>
      </w:r>
      <w:r>
        <w:rPr>
          <w:sz w:val="24"/>
          <w:szCs w:val="24"/>
        </w:rPr>
        <w:t xml:space="preserve">_________________________________</w:t>
      </w:r>
      <w:r>
        <w:rPr>
          <w:sz w:val="24"/>
          <w:szCs w:val="24"/>
        </w:rPr>
        <w:t xml:space="preserve">___________________________________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Контактный </w:t>
      </w:r>
      <w:r>
        <w:rPr>
          <w:sz w:val="24"/>
          <w:szCs w:val="24"/>
        </w:rPr>
        <w:t xml:space="preserve">телефон</w:t>
      </w:r>
      <w:r>
        <w:rPr>
          <w:sz w:val="24"/>
          <w:szCs w:val="24"/>
        </w:rPr>
        <w:t xml:space="preserve">:_</w:t>
      </w:r>
      <w:r>
        <w:rPr>
          <w:sz w:val="24"/>
          <w:szCs w:val="24"/>
        </w:rPr>
        <w:t xml:space="preserve">_____________________Электронная</w:t>
      </w:r>
      <w:r>
        <w:rPr>
          <w:sz w:val="24"/>
          <w:szCs w:val="24"/>
        </w:rPr>
        <w:t xml:space="preserve"> почта:____________________________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Наличие права внеочередного, первоочередного или преимущественного приема </w:t>
      </w:r>
      <w:r>
        <w:rPr>
          <w:b/>
          <w:sz w:val="24"/>
          <w:szCs w:val="24"/>
        </w:rPr>
        <w:t xml:space="preserve">да/нет</w:t>
      </w:r>
      <w:r>
        <w:rPr>
          <w:sz w:val="24"/>
          <w:szCs w:val="24"/>
        </w:rPr>
        <w:t xml:space="preserve"> (нужное подчеркнуть</w:t>
      </w:r>
      <w:r>
        <w:rPr>
          <w:sz w:val="24"/>
          <w:szCs w:val="24"/>
        </w:rPr>
        <w:t xml:space="preserve">; при наличии указывается </w:t>
      </w:r>
      <w:r>
        <w:rPr>
          <w:sz w:val="24"/>
          <w:szCs w:val="24"/>
        </w:rPr>
        <w:t xml:space="preserve">категория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Потребность в обучении ребенка по адаптированной образовательной программе и (или) в создании специальных условий для орг</w:t>
      </w:r>
      <w:r>
        <w:rPr>
          <w:sz w:val="24"/>
          <w:szCs w:val="24"/>
        </w:rPr>
        <w:t xml:space="preserve">анизации обучения и воспитания обучающегося с ограниченными возможностями здоровья в соответствии с заключением психолого-медико- педагогической комиссии (при наличии) или инвалида (ребенка-инвалида) в соответствии с индивидуальной программой реабилитации </w:t>
      </w:r>
      <w:r>
        <w:rPr>
          <w:b/>
          <w:sz w:val="24"/>
          <w:szCs w:val="24"/>
        </w:rPr>
        <w:t xml:space="preserve">имеется / не имеется</w:t>
      </w:r>
      <w:r>
        <w:rPr>
          <w:sz w:val="24"/>
          <w:szCs w:val="24"/>
        </w:rPr>
        <w:t xml:space="preserve"> (нужное подчеркнуть) 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необходимости обучения ребенка по адаптированной образовательной программе: даю свое согласие на обучение ребенка по адаптированной образовательной программе</w:t>
      </w:r>
      <w:r>
        <w:rPr>
          <w:sz w:val="24"/>
          <w:szCs w:val="24"/>
        </w:rPr>
        <w:t xml:space="preserve">, указав вид адаптированной программы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___________________________</w:t>
      </w:r>
      <w:r>
        <w:rPr>
          <w:sz w:val="24"/>
          <w:szCs w:val="24"/>
        </w:rPr>
        <w:t xml:space="preserve">_______________________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708" w:left="212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п</w:t>
      </w:r>
      <w:r>
        <w:rPr>
          <w:sz w:val="18"/>
          <w:szCs w:val="18"/>
        </w:rPr>
        <w:t xml:space="preserve">одпись</w:t>
      </w:r>
      <w:r>
        <w:rPr>
          <w:sz w:val="18"/>
          <w:szCs w:val="18"/>
        </w:rPr>
        <w:t xml:space="preserve"> родителя </w:t>
      </w:r>
      <w:r>
        <w:rPr>
          <w:sz w:val="18"/>
          <w:szCs w:val="18"/>
        </w:rPr>
      </w:r>
    </w:p>
    <w:p>
      <w:pPr>
        <w:pStyle w:val="906"/>
        <w:pBdr/>
        <w:shd w:val="clear" w:color="auto" w:fill="auto"/>
        <w:spacing w:before="0" w:line="240" w:lineRule="auto"/>
        <w:ind w:firstLine="708"/>
        <w:rPr>
          <w:sz w:val="20"/>
          <w:szCs w:val="20"/>
        </w:rPr>
      </w:pPr>
      <w:r>
        <w:rPr>
          <w:sz w:val="24"/>
          <w:szCs w:val="24"/>
        </w:rPr>
        <w:t xml:space="preserve">Прошу организовать для моего ребенка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изучение предметов «Родной язык» и «Литературное чтение на родном языке» из предметной области «Родной язык и литературное чтение на родном языке»</w:t>
      </w:r>
      <w:r>
        <w:rPr>
          <w:sz w:val="24"/>
          <w:szCs w:val="24"/>
        </w:rPr>
        <w:t xml:space="preserve"> на родном ________________</w:t>
      </w:r>
      <w:r>
        <w:rPr>
          <w:sz w:val="24"/>
          <w:szCs w:val="24"/>
        </w:rPr>
        <w:t xml:space="preserve">языке на период обучения в МБОУ </w:t>
      </w:r>
      <w:r>
        <w:rPr>
          <w:sz w:val="24"/>
          <w:szCs w:val="24"/>
        </w:rPr>
        <w:t xml:space="preserve">Гимназия № 44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Иркутска.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Основание: Федеральный закон от 29.12.2012г. №273ФЗ «Об образовании в РФ», Федеральный закон от 02.07.2013г. №185-ФЗ «О языках народов РФ» ст.2,6,9,10.</w:t>
      </w:r>
      <w:r>
        <w:rPr>
          <w:sz w:val="20"/>
          <w:szCs w:val="20"/>
        </w:rPr>
      </w:r>
    </w:p>
    <w:p>
      <w:pPr>
        <w:pStyle w:val="907"/>
        <w:pBdr/>
        <w:shd w:val="clear" w:color="auto" w:fill="auto"/>
        <w:spacing w:after="0" w:line="240" w:lineRule="auto"/>
        <w:ind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уставом образовательной организации,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лицензией на осуществление образовательной деятельности, свидетельством о государственной аккредитации общеобразовательной организации, </w:t>
      </w:r>
      <w:r>
        <w:rPr>
          <w:color w:val="000000"/>
          <w:sz w:val="24"/>
          <w:szCs w:val="24"/>
        </w:rPr>
        <w:t xml:space="preserve">общеобразовательными программами </w:t>
      </w:r>
      <w:r>
        <w:rPr>
          <w:sz w:val="24"/>
          <w:szCs w:val="24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 ознакомлен(а)</w:t>
      </w:r>
      <w:r>
        <w:rPr>
          <w:sz w:val="24"/>
          <w:szCs w:val="24"/>
        </w:rPr>
        <w:t xml:space="preserve">_____________________________________</w:t>
      </w:r>
      <w:r>
        <w:rPr>
          <w:sz w:val="24"/>
          <w:szCs w:val="24"/>
        </w:rPr>
        <w:t xml:space="preserve">_____________________________________</w:t>
      </w:r>
      <w:r>
        <w:rPr>
          <w:sz w:val="24"/>
          <w:szCs w:val="24"/>
        </w:rPr>
      </w:r>
    </w:p>
    <w:p>
      <w:pPr>
        <w:pStyle w:val="907"/>
        <w:pBdr/>
        <w:shd w:val="clear" w:color="auto" w:fill="auto"/>
        <w:spacing w:after="0" w:line="240" w:lineRule="auto"/>
        <w:ind w:firstLine="708" w:left="212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</w:t>
      </w:r>
      <w:r>
        <w:rPr>
          <w:sz w:val="18"/>
          <w:szCs w:val="18"/>
        </w:rPr>
        <w:t xml:space="preserve">одпись</w:t>
      </w:r>
      <w:r>
        <w:rPr>
          <w:sz w:val="18"/>
          <w:szCs w:val="18"/>
        </w:rPr>
        <w:t xml:space="preserve"> родителя</w:t>
      </w:r>
      <w:r>
        <w:rPr>
          <w:sz w:val="18"/>
          <w:szCs w:val="18"/>
        </w:rPr>
      </w:r>
    </w:p>
    <w:p>
      <w:pPr>
        <w:pBdr/>
        <w:spacing/>
        <w:ind w:firstLine="708"/>
        <w:jc w:val="both"/>
        <w:rPr/>
      </w:pPr>
      <w:r>
        <w:t xml:space="preserve">Готов/не готов </w:t>
      </w:r>
      <w:r>
        <w:t xml:space="preserve">получать информацию о текущей успеваемости моего ребенка (сына, дочери, опекаемого) через систему электронного дневника, электронного журнала Dnevnik.ru (подчеркнуть)</w:t>
      </w:r>
      <w:r/>
    </w:p>
    <w:p>
      <w:pPr>
        <w:pBdr/>
        <w:spacing/>
        <w:ind w:firstLine="708"/>
        <w:jc w:val="both"/>
        <w:rPr/>
      </w:pPr>
      <w:r>
        <w:t xml:space="preserve">Я даю</w:t>
      </w:r>
      <w:r>
        <w:t xml:space="preserve"> (</w:t>
      </w:r>
      <w:r>
        <w:t xml:space="preserve">не даю</w:t>
      </w:r>
      <w:r>
        <w:t xml:space="preserve">) согласие для прохождения тестирования</w:t>
      </w:r>
      <w:r>
        <w:t xml:space="preserve">, в соответствии с </w:t>
      </w:r>
      <w:r>
        <w:t xml:space="preserve">приказом Министерства просвещ</w:t>
      </w:r>
      <w:r>
        <w:t xml:space="preserve">ения РФ от 04 марта 2025 года №170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</w:t>
      </w:r>
      <w:r>
        <w:t xml:space="preserve">общего и среднего общего образования, иностранных граждан и лиц без гражданства»</w:t>
      </w:r>
      <w:r>
        <w:rPr>
          <w:i/>
        </w:rPr>
        <w:t xml:space="preserve"> </w:t>
      </w:r>
      <w:r>
        <w:t xml:space="preserve">моим ребенком______________________________________________________________________________.</w:t>
      </w:r>
      <w:r/>
    </w:p>
    <w:p>
      <w:pPr>
        <w:pStyle w:val="907"/>
        <w:pBdr/>
        <w:shd w:val="clear" w:color="auto" w:fill="auto"/>
        <w:spacing w:after="0" w:line="240" w:lineRule="auto"/>
        <w:ind w:firstLine="708" w:left="212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</w:t>
      </w:r>
      <w:r>
        <w:rPr>
          <w:sz w:val="18"/>
          <w:szCs w:val="18"/>
        </w:rPr>
        <w:t xml:space="preserve">одпись</w:t>
      </w:r>
      <w:r>
        <w:rPr>
          <w:sz w:val="18"/>
          <w:szCs w:val="18"/>
        </w:rPr>
        <w:t xml:space="preserve"> родителя</w:t>
      </w:r>
      <w:r>
        <w:rPr>
          <w:sz w:val="18"/>
          <w:szCs w:val="18"/>
        </w:rPr>
      </w:r>
    </w:p>
    <w:p>
      <w:pPr>
        <w:pBdr/>
        <w:spacing/>
        <w:ind w:firstLine="708"/>
        <w:jc w:val="both"/>
        <w:rPr/>
      </w:pPr>
      <w:r/>
      <w:r/>
    </w:p>
    <w:p>
      <w:pPr>
        <w:pBdr/>
        <w:spacing/>
        <w:ind w:firstLine="708"/>
        <w:jc w:val="both"/>
        <w:rPr/>
      </w:pPr>
      <w:r/>
      <w:r/>
    </w:p>
    <w:p>
      <w:pPr>
        <w:pStyle w:val="907"/>
        <w:numPr>
          <w:ilvl w:val="0"/>
          <w:numId w:val="7"/>
        </w:numPr>
        <w:pBdr/>
        <w:shd w:val="clear" w:color="auto" w:fill="auto"/>
        <w:spacing w:after="0" w:line="240" w:lineRule="auto"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Документы</w:t>
      </w:r>
      <w:r>
        <w:rPr>
          <w:b/>
          <w:sz w:val="24"/>
          <w:szCs w:val="24"/>
        </w:rPr>
      </w:r>
    </w:p>
    <w:p>
      <w:pPr>
        <w:pStyle w:val="907"/>
        <w:pBdr/>
        <w:spacing w:after="0"/>
        <w:ind w:left="720"/>
        <w:rPr>
          <w:b/>
        </w:rPr>
      </w:pPr>
      <w:r>
        <w:rPr>
          <w:b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  <w:r>
        <w:rPr>
          <w:b/>
        </w:rPr>
      </w:r>
    </w:p>
    <w:p>
      <w:pPr>
        <w:pStyle w:val="907"/>
        <w:pBdr/>
        <w:shd w:val="clear" w:color="auto" w:fill="auto"/>
        <w:spacing w:after="0" w:line="240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902"/>
        <w:tblInd w:w="400" w:type="dxa"/>
        <w:tblW w:w="0" w:type="auto"/>
        <w:tblBorders/>
        <w:tblLook w:val="04A0" w:firstRow="1" w:lastRow="0" w:firstColumn="1" w:lastColumn="0" w:noHBand="0" w:noVBand="1"/>
      </w:tblPr>
      <w:tblGrid>
        <w:gridCol w:w="6451"/>
        <w:gridCol w:w="2896"/>
      </w:tblGrid>
      <w:tr>
        <w:trPr>
          <w:trHeight w:val="318"/>
        </w:trPr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Название документа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1.Копия свидетельства о рождении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2.Копию документа о регистрации ребенка по месту жительства или по месту пребывания на закрепленной территории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3.Копия документа, удостоверяющего личность родителя (законного представителя) ребенка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4.Копия документа, подтверждающего установление опеки или попечительства (при необходимости)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5.Справку с места работы родителя (законного представителя) ребенка (при наличии права внеочередного или первоочередного приема на обучение)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6.Документы, подтверждающие </w:t>
            </w:r>
            <w:r>
              <w:rPr>
                <w:sz w:val="22"/>
                <w:szCs w:val="22"/>
              </w:rPr>
              <w:t xml:space="preserve">преимущественное</w:t>
            </w:r>
            <w:r>
              <w:rPr>
                <w:sz w:val="22"/>
                <w:szCs w:val="22"/>
              </w:rPr>
              <w:t xml:space="preserve"> право зачисления на обучение (при наличии)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 Копию документов, подтвержда</w:t>
            </w:r>
            <w:r>
              <w:rPr>
                <w:sz w:val="22"/>
                <w:szCs w:val="22"/>
              </w:rPr>
              <w:t xml:space="preserve">ющих потребность ребенка в обучении по адаптированной образовательной программе и (или) в создании специальных условий для организации обучения с ОВЗ в соответствии с заключением ПМПК или ребенка-инвалида в соответствии с инвалидной программой реабилитации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7.Иные документы </w:t>
            </w:r>
            <w:r>
              <w:rPr>
                <w:sz w:val="22"/>
                <w:szCs w:val="22"/>
              </w:rPr>
              <w:t xml:space="preserve">:</w:t>
            </w:r>
            <w:bookmarkStart w:id="0" w:name="_GoBack"/>
            <w:r/>
            <w:bookmarkEnd w:id="0"/>
            <w:r/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копии докуме</w:t>
            </w:r>
            <w:r>
              <w:rPr>
                <w:sz w:val="22"/>
                <w:szCs w:val="22"/>
              </w:rPr>
              <w:t xml:space="preserve">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</w:t>
            </w:r>
            <w:r>
              <w:rPr>
                <w:sz w:val="22"/>
                <w:szCs w:val="22"/>
              </w:rPr>
              <w:t xml:space="preserve">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</w:t>
            </w:r>
            <w:hyperlink r:id="rId9" w:tooltip="https://login.consultant.ru/link/?req=doc&amp;base=LAW&amp;n=500133&amp;date=21.03.2025&amp;demo=2" w:history="1">
              <w:r>
                <w:rPr>
                  <w:rStyle w:val="895"/>
                  <w:sz w:val="22"/>
                  <w:szCs w:val="22"/>
                </w:rPr>
                <w:t xml:space="preserve">законом</w:t>
              </w:r>
            </w:hyperlink>
            <w:r>
              <w:rPr>
                <w:sz w:val="22"/>
                <w:szCs w:val="22"/>
              </w:rPr>
              <w:t xml:space="preserve">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копии документов, подтверждающих изучение русского языка ребенком, я</w:t>
            </w:r>
            <w:r>
              <w:rPr>
                <w:sz w:val="22"/>
                <w:szCs w:val="22"/>
              </w:rPr>
              <w:t xml:space="preserve">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копии документов, удостоверяющих личность </w:t>
            </w:r>
            <w:r>
              <w:rPr>
                <w:sz w:val="22"/>
                <w:szCs w:val="22"/>
              </w:rPr>
              <w:t xml:space="preserve"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</w:t>
            </w:r>
            <w:hyperlink r:id="rId10" w:tooltip="https://login.consultant.ru/link/?req=doc&amp;base=LAW&amp;n=500133&amp;date=21.03.2025&amp;demo=2" w:history="1">
              <w:r>
                <w:rPr>
                  <w:rStyle w:val="895"/>
                  <w:sz w:val="22"/>
                  <w:szCs w:val="22"/>
                </w:rPr>
                <w:t xml:space="preserve">законом</w:t>
              </w:r>
            </w:hyperlink>
            <w:r>
              <w:rPr>
                <w:sz w:val="22"/>
                <w:szCs w:val="22"/>
              </w:rPr>
              <w:t xml:space="preserve"> или признаваемый в соответствии с международным договором Российской </w:t>
            </w:r>
            <w:r>
              <w:rPr>
                <w:sz w:val="22"/>
                <w:szCs w:val="22"/>
              </w:rPr>
              <w:t xml:space="preserve">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</w:t>
            </w:r>
            <w:r>
              <w:rPr>
                <w:sz w:val="22"/>
                <w:szCs w:val="22"/>
              </w:rPr>
              <w:t xml:space="preserve">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</w:t>
            </w:r>
            <w:hyperlink r:id="rId11" w:tooltip="https://login.consultant.ru/link/?req=doc&amp;base=LAW&amp;n=500133&amp;date=21.03.2025&amp;demo=2" w:history="1">
              <w:r>
                <w:rPr>
                  <w:rStyle w:val="895"/>
                  <w:sz w:val="22"/>
                  <w:szCs w:val="22"/>
                </w:rPr>
                <w:t xml:space="preserve">законом</w:t>
              </w:r>
            </w:hyperlink>
            <w:r>
              <w:rPr>
                <w:sz w:val="22"/>
                <w:szCs w:val="22"/>
              </w:rPr>
              <w:t xml:space="preserve">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tabs>
                <w:tab w:val="left" w:leader="none" w:pos="855"/>
              </w:tabs>
              <w:spacing/>
              <w:ind w:firstLine="4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</w:t>
            </w:r>
            <w:r>
              <w:rPr>
                <w:sz w:val="22"/>
                <w:szCs w:val="22"/>
              </w:rPr>
              <w:t xml:space="preserve">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 </w:t>
            </w:r>
            <w:r>
              <w:rPr>
                <w:sz w:val="22"/>
                <w:szCs w:val="22"/>
              </w:rPr>
            </w:r>
          </w:p>
          <w:p>
            <w:pPr>
              <w:pStyle w:val="906"/>
              <w:pBdr/>
              <w:shd w:val="clear" w:color="auto" w:fill="auto"/>
              <w:tabs>
                <w:tab w:val="left" w:leader="none" w:pos="855"/>
              </w:tabs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tabs>
                <w:tab w:val="left" w:leader="none" w:pos="855"/>
              </w:tabs>
              <w:spacing/>
              <w:ind w:firstLine="4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</w:t>
            </w:r>
            <w:r>
              <w:rPr>
                <w:sz w:val="22"/>
                <w:szCs w:val="22"/>
              </w:rPr>
              <w:t xml:space="preserve">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      </w:r>
            <w:hyperlink r:id="rId12" w:tooltip="https://login.consultant.ru/link/?req=doc&amp;base=LAW&amp;n=481289&amp;dst=100460&amp;field=134&amp;date=21.03.2025&amp;demo=2" w:history="1">
              <w:r>
                <w:rPr>
                  <w:rStyle w:val="895"/>
                  <w:sz w:val="22"/>
                  <w:szCs w:val="22"/>
                </w:rPr>
                <w:t xml:space="preserve">частью 2 статьи 43</w:t>
              </w:r>
            </w:hyperlink>
            <w:r>
              <w:rPr>
                <w:sz w:val="22"/>
                <w:szCs w:val="22"/>
              </w:rPr>
              <w:t xml:space="preserve"> Федерального закона от 21 ноября 2011 г. N 323-ФЗ "Об основах охраны здоровья граждан в Российской Федерации";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6451" w:type="dxa"/>
            <w:textDirection w:val="lrTb"/>
            <w:noWrap w:val="false"/>
          </w:tcPr>
          <w:p>
            <w:pPr>
              <w:pStyle w:val="906"/>
              <w:pBdr/>
              <w:tabs>
                <w:tab w:val="left" w:leader="none" w:pos="855"/>
              </w:tabs>
              <w:spacing/>
              <w:ind w:firstLine="4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копии документов, подтверждающих осуществление родителем (законным представителем) трудовой деятельности (при наличии).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896" w:type="dxa"/>
            <w:textDirection w:val="lrTb"/>
            <w:noWrap w:val="false"/>
          </w:tcPr>
          <w:p>
            <w:pPr>
              <w:pStyle w:val="906"/>
              <w:pBdr/>
              <w:shd w:val="clear" w:color="auto" w:fill="auto"/>
              <w:spacing w:before="0" w:line="240" w:lineRule="auto"/>
              <w:ind w:firstLine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06"/>
        <w:pBdr/>
        <w:shd w:val="clear" w:color="auto" w:fill="auto"/>
        <w:spacing w:before="0" w:line="240" w:lineRule="auto"/>
        <w:ind/>
        <w:jc w:val="both"/>
        <w:rPr>
          <w:sz w:val="28"/>
          <w:szCs w:val="28"/>
        </w:rPr>
      </w:pPr>
      <w:r/>
      <w:bookmarkStart w:id="1" w:name="bookmark1"/>
      <w:r/>
      <w:bookmarkEnd w:id="1"/>
      <w:r/>
      <w:r>
        <w:rPr>
          <w:sz w:val="28"/>
          <w:szCs w:val="28"/>
        </w:rPr>
      </w:r>
    </w:p>
    <w:p>
      <w:pPr>
        <w:pStyle w:val="906"/>
        <w:pBdr/>
        <w:shd w:val="clear" w:color="auto" w:fill="auto"/>
        <w:tabs>
          <w:tab w:val="left" w:leader="none" w:pos="2445"/>
        </w:tabs>
        <w:spacing w:before="0" w:line="240" w:lineRule="auto"/>
        <w:ind w:firstLine="4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4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2.Согласие на обработку персональных данных:</w:t>
      </w:r>
      <w:r>
        <w:rPr>
          <w:b/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4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___________________________________________________________________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42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ФИО родителей</w:t>
      </w:r>
      <w:r>
        <w:rPr>
          <w:sz w:val="20"/>
          <w:szCs w:val="20"/>
        </w:rPr>
      </w:r>
    </w:p>
    <w:p>
      <w:pPr>
        <w:pStyle w:val="906"/>
        <w:pBdr/>
        <w:shd w:val="clear" w:color="auto" w:fill="auto"/>
        <w:spacing w:before="0" w:line="240" w:lineRule="auto"/>
        <w:ind w:firstLine="4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Паспорт__________________ выдан______________________________________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424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(серия, </w:t>
      </w:r>
      <w:r>
        <w:rPr>
          <w:sz w:val="20"/>
          <w:szCs w:val="20"/>
        </w:rPr>
        <w:t xml:space="preserve">номер)   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(когда и кем выдан)</w:t>
      </w:r>
      <w:r>
        <w:rPr>
          <w:sz w:val="20"/>
          <w:szCs w:val="20"/>
        </w:rPr>
      </w:r>
    </w:p>
    <w:p>
      <w:pPr>
        <w:pStyle w:val="906"/>
        <w:pBdr/>
        <w:shd w:val="clear" w:color="auto" w:fill="auto"/>
        <w:spacing w:before="0" w:line="240" w:lineRule="auto"/>
        <w:ind w:firstLine="4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___________________________________________________</w:t>
      </w:r>
      <w:r>
        <w:rPr>
          <w:sz w:val="24"/>
          <w:szCs w:val="24"/>
        </w:rPr>
        <w:t xml:space="preserve">______________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424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____________________________________________________________________</w:t>
      </w:r>
      <w:r>
        <w:rPr>
          <w:sz w:val="24"/>
          <w:szCs w:val="24"/>
        </w:rPr>
        <w:t xml:space="preserve">______________</w:t>
      </w:r>
      <w:r>
        <w:rPr>
          <w:sz w:val="28"/>
          <w:szCs w:val="28"/>
        </w:rPr>
      </w:r>
    </w:p>
    <w:p>
      <w:pPr>
        <w:pStyle w:val="906"/>
        <w:pBdr/>
        <w:shd w:val="clear" w:color="auto" w:fill="auto"/>
        <w:spacing w:before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согласие на обработку в МБОУ</w:t>
      </w:r>
      <w:r>
        <w:rPr>
          <w:sz w:val="24"/>
          <w:szCs w:val="24"/>
        </w:rPr>
        <w:t xml:space="preserve"> Гимназия № 44</w:t>
      </w:r>
      <w:r>
        <w:rPr>
          <w:sz w:val="24"/>
          <w:szCs w:val="24"/>
        </w:rPr>
        <w:t xml:space="preserve"> г.Иркутска персональных данных моих и моего ребёнка, относящихся исключительно к перечисленным ниже категориям персонал</w:t>
      </w:r>
      <w:r>
        <w:rPr>
          <w:sz w:val="24"/>
          <w:szCs w:val="24"/>
        </w:rPr>
        <w:t xml:space="preserve">ьных данных: фамилия, имя, отчество, пол, дата рождения; тип документа, удостоверяющего мою личность и личность моего ребёнка; данные документа, удостоверяющего личность; гражданство, номер контактного телефона; данные личного дела; информация о выбранных </w:t>
      </w:r>
      <w:r>
        <w:rPr>
          <w:sz w:val="24"/>
          <w:szCs w:val="24"/>
        </w:rPr>
        <w:t xml:space="preserve">экзаменах, информация о результатах итогового сочинения (изложения); информация об отнесении участника единого государственного экзамена к категории лиц с ограниченными возможностями здоровья, детей-инвалидов, инвалидов, информация о результатах экзаменов.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hanging="2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Я даю согласие на использование персональных данных в целях формирования федеральной информационной системы АИС «Контингент», а также на хранение данных на электронных носителях.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hanging="2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Настоящее согласие предоставляется мной на осуществление действий в отношении персональных данных моего ребёнка, которые необходимы для достижения указанных выше целей, включая (без ограничения) сбор, систематизацию, накопление, хранение, уточнение </w:t>
      </w:r>
      <w:r>
        <w:rPr>
          <w:sz w:val="24"/>
          <w:szCs w:val="24"/>
        </w:rPr>
        <w:t xml:space="preserve">(обновление, изменение) использование,</w:t>
      </w:r>
      <w:r>
        <w:rPr>
          <w:sz w:val="24"/>
          <w:szCs w:val="24"/>
        </w:rPr>
        <w:t xml:space="preserve">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hanging="2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Я проинформирован(а), что МБОУ</w:t>
      </w:r>
      <w:r>
        <w:rPr>
          <w:sz w:val="24"/>
          <w:szCs w:val="24"/>
        </w:rPr>
        <w:t xml:space="preserve"> Гимназия № 44 </w:t>
      </w:r>
      <w:r>
        <w:rPr>
          <w:sz w:val="24"/>
          <w:szCs w:val="24"/>
        </w:rPr>
        <w:t xml:space="preserve">г.Иркутска гарантирует обработку персональных данных моего ребенка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hanging="2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Данное согласие в отношении обработки указанных данных действует в течение всего периода обучения в общеобразовательной организации с даты зачисления ребенка в школу.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hanging="2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Данное согласие может быть отозвано в любой момент по моему письменному заявлению.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hanging="2"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Я подтверждаю, что, давая такое согласие, я действую по собственной воле и в своих интересах.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«___</w:t>
      </w:r>
      <w:r>
        <w:rPr>
          <w:sz w:val="24"/>
          <w:szCs w:val="24"/>
        </w:rPr>
        <w:t xml:space="preserve">_»_</w:t>
      </w:r>
      <w:r>
        <w:rPr>
          <w:sz w:val="24"/>
          <w:szCs w:val="24"/>
        </w:rPr>
        <w:t xml:space="preserve">______20__г.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_______/____________</w:t>
      </w:r>
      <w:r>
        <w:rPr>
          <w:sz w:val="24"/>
          <w:szCs w:val="24"/>
        </w:rPr>
      </w:r>
    </w:p>
    <w:p>
      <w:pPr>
        <w:pStyle w:val="906"/>
        <w:pBdr/>
        <w:shd w:val="clear" w:color="auto" w:fill="auto"/>
        <w:spacing w:before="0" w:line="240" w:lineRule="auto"/>
        <w:ind w:firstLine="42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sectPr>
      <w:footnotePr/>
      <w:endnotePr/>
      <w:type w:val="nextPage"/>
      <w:pgSz w:h="16838" w:orient="portrait" w:w="11906"/>
      <w:pgMar w:top="567" w:right="567" w:bottom="851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spacing/>
        <w:ind w:hanging="360" w:left="1144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4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890"/>
    <w:uiPriority w:val="99"/>
    <w:semiHidden/>
    <w:pPr>
      <w:pBdr/>
      <w:spacing/>
      <w:ind/>
    </w:pPr>
    <w:rPr>
      <w:color w:val="666666"/>
    </w:rPr>
  </w:style>
  <w:style w:type="character" w:styleId="714">
    <w:name w:val="Heading 1 Char"/>
    <w:basedOn w:val="890"/>
    <w:link w:val="8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888"/>
    <w:next w:val="888"/>
    <w:link w:val="7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basedOn w:val="890"/>
    <w:link w:val="7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7">
    <w:name w:val="Heading 3"/>
    <w:basedOn w:val="888"/>
    <w:next w:val="888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0"/>
    <w:link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888"/>
    <w:next w:val="88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0"/>
    <w:link w:val="7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8"/>
    <w:next w:val="888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0"/>
    <w:link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8"/>
    <w:next w:val="888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0"/>
    <w:link w:val="7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8"/>
    <w:next w:val="888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0"/>
    <w:link w:val="7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8"/>
    <w:next w:val="888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0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8"/>
    <w:next w:val="888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0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pBdr/>
      <w:spacing w:after="0" w:before="0" w:line="240" w:lineRule="auto"/>
      <w:ind/>
    </w:pPr>
  </w:style>
  <w:style w:type="paragraph" w:styleId="732">
    <w:name w:val="Title"/>
    <w:basedOn w:val="888"/>
    <w:next w:val="888"/>
    <w:link w:val="73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3">
    <w:name w:val="Title Char"/>
    <w:basedOn w:val="890"/>
    <w:link w:val="732"/>
    <w:uiPriority w:val="10"/>
    <w:pPr>
      <w:pBdr/>
      <w:spacing/>
      <w:ind/>
    </w:pPr>
    <w:rPr>
      <w:sz w:val="48"/>
      <w:szCs w:val="48"/>
    </w:rPr>
  </w:style>
  <w:style w:type="paragraph" w:styleId="734">
    <w:name w:val="Subtitle"/>
    <w:basedOn w:val="888"/>
    <w:next w:val="888"/>
    <w:link w:val="73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5">
    <w:name w:val="Subtitle Char"/>
    <w:basedOn w:val="890"/>
    <w:link w:val="734"/>
    <w:uiPriority w:val="11"/>
    <w:pPr>
      <w:pBdr/>
      <w:spacing/>
      <w:ind/>
    </w:pPr>
    <w:rPr>
      <w:sz w:val="24"/>
      <w:szCs w:val="24"/>
    </w:rPr>
  </w:style>
  <w:style w:type="paragraph" w:styleId="736">
    <w:name w:val="Quote"/>
    <w:basedOn w:val="888"/>
    <w:next w:val="888"/>
    <w:link w:val="737"/>
    <w:uiPriority w:val="29"/>
    <w:qFormat/>
    <w:pPr>
      <w:pBdr/>
      <w:spacing/>
      <w:ind w:right="720" w:left="720"/>
    </w:pPr>
    <w:rPr>
      <w:i/>
    </w:rPr>
  </w:style>
  <w:style w:type="character" w:styleId="737">
    <w:name w:val="Quote Char"/>
    <w:link w:val="736"/>
    <w:uiPriority w:val="29"/>
    <w:pPr>
      <w:pBdr/>
      <w:spacing/>
      <w:ind/>
    </w:pPr>
    <w:rPr>
      <w:i/>
    </w:rPr>
  </w:style>
  <w:style w:type="paragraph" w:styleId="738">
    <w:name w:val="Intense Quote"/>
    <w:basedOn w:val="888"/>
    <w:next w:val="888"/>
    <w:link w:val="7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9">
    <w:name w:val="Intense Quote Char"/>
    <w:link w:val="738"/>
    <w:uiPriority w:val="30"/>
    <w:pPr>
      <w:pBdr/>
      <w:spacing/>
      <w:ind/>
    </w:pPr>
    <w:rPr>
      <w:i/>
    </w:rPr>
  </w:style>
  <w:style w:type="paragraph" w:styleId="740">
    <w:name w:val="Header"/>
    <w:basedOn w:val="888"/>
    <w:link w:val="7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1">
    <w:name w:val="Header Char"/>
    <w:basedOn w:val="890"/>
    <w:link w:val="740"/>
    <w:uiPriority w:val="99"/>
    <w:pPr>
      <w:pBdr/>
      <w:spacing/>
      <w:ind/>
    </w:pPr>
  </w:style>
  <w:style w:type="paragraph" w:styleId="742">
    <w:name w:val="Footer"/>
    <w:basedOn w:val="888"/>
    <w:link w:val="74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Footer Char"/>
    <w:basedOn w:val="890"/>
    <w:link w:val="742"/>
    <w:uiPriority w:val="99"/>
    <w:pPr>
      <w:pBdr/>
      <w:spacing/>
      <w:ind/>
    </w:pPr>
  </w:style>
  <w:style w:type="paragraph" w:styleId="744">
    <w:name w:val="Caption"/>
    <w:basedOn w:val="888"/>
    <w:next w:val="88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  <w:pPr>
      <w:pBdr/>
      <w:spacing/>
      <w:ind/>
    </w:pPr>
  </w:style>
  <w:style w:type="table" w:styleId="74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2">
    <w:name w:val="Footnote Text Char"/>
    <w:link w:val="871"/>
    <w:uiPriority w:val="99"/>
    <w:pPr>
      <w:pBdr/>
      <w:spacing/>
      <w:ind/>
    </w:pPr>
    <w:rPr>
      <w:sz w:val="18"/>
    </w:rPr>
  </w:style>
  <w:style w:type="character" w:styleId="873">
    <w:name w:val="footnote reference"/>
    <w:basedOn w:val="890"/>
    <w:uiPriority w:val="99"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5">
    <w:name w:val="Endnote Text Char"/>
    <w:link w:val="874"/>
    <w:uiPriority w:val="99"/>
    <w:pPr>
      <w:pBdr/>
      <w:spacing/>
      <w:ind/>
    </w:pPr>
    <w:rPr>
      <w:sz w:val="20"/>
    </w:rPr>
  </w:style>
  <w:style w:type="character" w:styleId="876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pBdr/>
      <w:spacing w:after="57"/>
      <w:ind w:right="0" w:firstLine="0" w:left="0"/>
    </w:pPr>
  </w:style>
  <w:style w:type="paragraph" w:styleId="878">
    <w:name w:val="toc 2"/>
    <w:basedOn w:val="888"/>
    <w:next w:val="888"/>
    <w:uiPriority w:val="39"/>
    <w:unhideWhenUsed/>
    <w:pPr>
      <w:pBdr/>
      <w:spacing w:after="57"/>
      <w:ind w:right="0" w:firstLine="0" w:left="283"/>
    </w:pPr>
  </w:style>
  <w:style w:type="paragraph" w:styleId="879">
    <w:name w:val="toc 3"/>
    <w:basedOn w:val="888"/>
    <w:next w:val="888"/>
    <w:uiPriority w:val="39"/>
    <w:unhideWhenUsed/>
    <w:pPr>
      <w:pBdr/>
      <w:spacing w:after="57"/>
      <w:ind w:right="0" w:firstLine="0" w:left="567"/>
    </w:pPr>
  </w:style>
  <w:style w:type="paragraph" w:styleId="880">
    <w:name w:val="toc 4"/>
    <w:basedOn w:val="888"/>
    <w:next w:val="888"/>
    <w:uiPriority w:val="39"/>
    <w:unhideWhenUsed/>
    <w:pPr>
      <w:pBdr/>
      <w:spacing w:after="57"/>
      <w:ind w:right="0" w:firstLine="0" w:left="850"/>
    </w:pPr>
  </w:style>
  <w:style w:type="paragraph" w:styleId="881">
    <w:name w:val="toc 5"/>
    <w:basedOn w:val="888"/>
    <w:next w:val="888"/>
    <w:uiPriority w:val="39"/>
    <w:unhideWhenUsed/>
    <w:pPr>
      <w:pBdr/>
      <w:spacing w:after="57"/>
      <w:ind w:right="0" w:firstLine="0" w:left="1134"/>
    </w:pPr>
  </w:style>
  <w:style w:type="paragraph" w:styleId="882">
    <w:name w:val="toc 6"/>
    <w:basedOn w:val="888"/>
    <w:next w:val="888"/>
    <w:uiPriority w:val="39"/>
    <w:unhideWhenUsed/>
    <w:pPr>
      <w:pBdr/>
      <w:spacing w:after="57"/>
      <w:ind w:right="0" w:firstLine="0" w:left="1417"/>
    </w:pPr>
  </w:style>
  <w:style w:type="paragraph" w:styleId="883">
    <w:name w:val="toc 7"/>
    <w:basedOn w:val="888"/>
    <w:next w:val="888"/>
    <w:uiPriority w:val="39"/>
    <w:unhideWhenUsed/>
    <w:pPr>
      <w:pBdr/>
      <w:spacing w:after="57"/>
      <w:ind w:right="0" w:firstLine="0" w:left="1701"/>
    </w:pPr>
  </w:style>
  <w:style w:type="paragraph" w:styleId="884">
    <w:name w:val="toc 8"/>
    <w:basedOn w:val="888"/>
    <w:next w:val="888"/>
    <w:uiPriority w:val="39"/>
    <w:unhideWhenUsed/>
    <w:pPr>
      <w:pBdr/>
      <w:spacing w:after="57"/>
      <w:ind w:right="0" w:firstLine="0" w:left="1984"/>
    </w:pPr>
  </w:style>
  <w:style w:type="paragraph" w:styleId="885">
    <w:name w:val="toc 9"/>
    <w:basedOn w:val="888"/>
    <w:next w:val="888"/>
    <w:uiPriority w:val="39"/>
    <w:unhideWhenUsed/>
    <w:pPr>
      <w:pBdr/>
      <w:spacing w:after="57"/>
      <w:ind w:right="0" w:firstLine="0" w:left="2268"/>
    </w:p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88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>
    <w:name w:val="Heading 1"/>
    <w:basedOn w:val="888"/>
    <w:next w:val="888"/>
    <w:link w:val="894"/>
    <w:qFormat/>
    <w:pPr>
      <w:keepNext w:val="true"/>
      <w:pBdr/>
      <w:spacing/>
      <w:ind/>
      <w:outlineLvl w:val="0"/>
    </w:pPr>
    <w:rPr>
      <w:sz w:val="28"/>
    </w:rPr>
  </w:style>
  <w:style w:type="character" w:styleId="890" w:default="1">
    <w:name w:val="Default Paragraph Font"/>
    <w:uiPriority w:val="1"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character" w:styleId="893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94" w:customStyle="1">
    <w:name w:val="Заголовок 1 Знак"/>
    <w:basedOn w:val="890"/>
    <w:link w:val="889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95">
    <w:name w:val="Hyperlink"/>
    <w:basedOn w:val="890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Body Text"/>
    <w:basedOn w:val="888"/>
    <w:link w:val="897"/>
    <w:unhideWhenUsed/>
    <w:pPr>
      <w:pBdr/>
      <w:spacing/>
      <w:ind/>
      <w:jc w:val="center"/>
    </w:pPr>
    <w:rPr>
      <w:sz w:val="28"/>
    </w:rPr>
  </w:style>
  <w:style w:type="character" w:styleId="897" w:customStyle="1">
    <w:name w:val="Основной текст Знак"/>
    <w:basedOn w:val="890"/>
    <w:link w:val="896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98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alloon Text"/>
    <w:basedOn w:val="888"/>
    <w:link w:val="90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890"/>
    <w:link w:val="89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901">
    <w:name w:val="List Paragraph"/>
    <w:basedOn w:val="888"/>
    <w:uiPriority w:val="34"/>
    <w:qFormat/>
    <w:pPr>
      <w:pBdr/>
      <w:spacing/>
      <w:ind w:left="720"/>
      <w:contextualSpacing w:val="true"/>
    </w:pPr>
  </w:style>
  <w:style w:type="table" w:styleId="902">
    <w:name w:val="Table Grid"/>
    <w:basedOn w:val="89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Основной текст_"/>
    <w:basedOn w:val="890"/>
    <w:link w:val="906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904" w:customStyle="1">
    <w:name w:val="Основной текст (2)_"/>
    <w:basedOn w:val="890"/>
    <w:link w:val="907"/>
    <w:pPr>
      <w:pBdr/>
      <w:spacing/>
      <w:ind/>
    </w:pPr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905" w:customStyle="1">
    <w:name w:val="Подпись к таблице_"/>
    <w:basedOn w:val="890"/>
    <w:link w:val="908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06" w:customStyle="1">
    <w:name w:val="Основной текст2"/>
    <w:basedOn w:val="888"/>
    <w:link w:val="903"/>
    <w:pPr>
      <w:pBdr/>
      <w:shd w:val="clear" w:color="auto" w:fill="ffffff"/>
      <w:spacing w:before="120" w:line="0" w:lineRule="atLeast"/>
      <w:ind/>
    </w:pPr>
    <w:rPr>
      <w:sz w:val="26"/>
      <w:szCs w:val="26"/>
      <w:lang w:eastAsia="en-US"/>
    </w:rPr>
  </w:style>
  <w:style w:type="paragraph" w:styleId="907" w:customStyle="1">
    <w:name w:val="Основной текст (2)"/>
    <w:basedOn w:val="888"/>
    <w:link w:val="904"/>
    <w:pPr>
      <w:pBdr/>
      <w:shd w:val="clear" w:color="auto" w:fill="ffffff"/>
      <w:spacing w:after="120" w:line="0" w:lineRule="atLeast"/>
      <w:ind/>
    </w:pPr>
    <w:rPr>
      <w:sz w:val="21"/>
      <w:szCs w:val="21"/>
      <w:lang w:eastAsia="en-US"/>
    </w:rPr>
  </w:style>
  <w:style w:type="paragraph" w:styleId="908" w:customStyle="1">
    <w:name w:val="Подпись к таблице"/>
    <w:basedOn w:val="888"/>
    <w:link w:val="905"/>
    <w:pPr>
      <w:pBdr/>
      <w:shd w:val="clear" w:color="auto" w:fill="ffffff"/>
      <w:spacing w:line="0" w:lineRule="atLeast"/>
      <w:ind/>
    </w:pPr>
    <w:rPr>
      <w:sz w:val="26"/>
      <w:szCs w:val="2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500133&amp;date=21.03.2025&amp;demo=2" TargetMode="External"/><Relationship Id="rId10" Type="http://schemas.openxmlformats.org/officeDocument/2006/relationships/hyperlink" Target="https://login.consultant.ru/link/?req=doc&amp;base=LAW&amp;n=500133&amp;date=21.03.2025&amp;demo=2" TargetMode="External"/><Relationship Id="rId11" Type="http://schemas.openxmlformats.org/officeDocument/2006/relationships/hyperlink" Target="https://login.consultant.ru/link/?req=doc&amp;base=LAW&amp;n=500133&amp;date=21.03.2025&amp;demo=2" TargetMode="External"/><Relationship Id="rId12" Type="http://schemas.openxmlformats.org/officeDocument/2006/relationships/hyperlink" Target="https://login.consultant.ru/link/?req=doc&amp;base=LAW&amp;n=481289&amp;dst=100460&amp;field=134&amp;date=21.03.2025&amp;demo=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МБОУ г.Иркутска СОШ №66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</dc:creator>
  <cp:keywords/>
  <dc:description/>
  <cp:revision>9</cp:revision>
  <dcterms:created xsi:type="dcterms:W3CDTF">2023-03-30T02:53:00Z</dcterms:created>
  <dcterms:modified xsi:type="dcterms:W3CDTF">2026-05-04T02:46:01Z</dcterms:modified>
</cp:coreProperties>
</file>